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musisz wiedzieć o działaniu pasków wybielających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informacje dotyczące działania pasków wybielających. Zainteresowany? Zachęcamy zatem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Działanie pasków wybielających i ich 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zdrowy oraz śnieżnobiały uśmiech To marzenie wielu z nas w związku z tym na rynku powstaje coraz więcej usług oraz produktów które mają zapewnić nam wymarzony efekt jednym z nich są wybielające pasty oraz paski Jak wygląda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działanie pasków wybielających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Paski wybielające vs wybielanie w salonie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4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zastanawiasz się jak wygląda </w:t>
      </w:r>
      <w:r>
        <w:rPr>
          <w:rFonts w:ascii="calibri" w:hAnsi="calibri" w:eastAsia="calibri" w:cs="calibri"/>
          <w:sz w:val="24"/>
          <w:szCs w:val="24"/>
          <w:b/>
        </w:rPr>
        <w:t xml:space="preserve">działanie pasków wybielających</w:t>
      </w:r>
      <w:r>
        <w:rPr>
          <w:rFonts w:ascii="calibri" w:hAnsi="calibri" w:eastAsia="calibri" w:cs="calibri"/>
          <w:sz w:val="24"/>
          <w:szCs w:val="24"/>
        </w:rPr>
        <w:t xml:space="preserve"> oraz ich cena w stosunku do jakości, zdecydowanie warto wziąć pod uwagę kwestie ekonomiczną. Wybielanie zębów bowiem w specjalistycznym salonie wymaga od nas wyłożenia znacznej kwoty pieniędzy. Zakup pasków natomiast jest dużo tańszy.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Działanie pasków wybielających a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zadasz sobie również pytanie czy paski wybielające są bezpieczne dla twojej płytki. Istnieje przekonanie, iż paski wybielające z nadtlenkiem wodoru mogą prowokować powstawanie guzów nowotworowych w jamie ustnej. Dodatkowo w przypadku przypadkowego połknięcia esencji z nadtlenkiem wodoru, może ona wywołać powstanie nowotworów przewodu pokarmowego. Czy zatem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działanie pasków wybielających</w:t>
      </w:r>
      <w:r>
        <w:rPr>
          <w:rFonts w:ascii="calibri" w:hAnsi="calibri" w:eastAsia="calibri" w:cs="calibri"/>
          <w:sz w:val="24"/>
          <w:szCs w:val="24"/>
        </w:rPr>
        <w:t xml:space="preserve"> jest aby bezpieczne dla naszego zdrowia? W przypadku, gdy wybierzemy produkt wybielający bez nadtlenku wodoru jak najbardziej tak. Przykładem moga być paski wybielające Coco Glam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coglam.pl/xipblog/post/30_jak-stosowac-paski-wybielajace-przewodnik-krok-po-kroku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2026-07-16T00:09:48+02:00</dcterms:created>
  <dcterms:modified xsi:type="dcterms:W3CDTF">2026-07-16T00:09:48+02:00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